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E" w:rsidRDefault="00764496" w:rsidP="000A6AB9">
      <w:pPr>
        <w:bidi w:val="0"/>
        <w:jc w:val="center"/>
        <w:rPr>
          <w:b/>
          <w:bCs/>
          <w:u w:val="single"/>
        </w:rPr>
      </w:pPr>
      <w:r w:rsidRPr="00764496">
        <w:rPr>
          <w:b/>
          <w:bCs/>
          <w:u w:val="single"/>
        </w:rPr>
        <w:t>“SHOW AND TELL”</w:t>
      </w:r>
    </w:p>
    <w:p w:rsidR="00F64363" w:rsidRPr="00764496" w:rsidRDefault="00DF462E" w:rsidP="00DF462E">
      <w:pPr>
        <w:bidi w:val="0"/>
        <w:jc w:val="center"/>
        <w:rPr>
          <w:u w:val="single"/>
        </w:rPr>
      </w:pPr>
      <w:r>
        <w:rPr>
          <w:b/>
          <w:bCs/>
          <w:u w:val="single"/>
        </w:rPr>
        <w:t xml:space="preserve">by TaniaRina Perry, Tehilla Moskowitz, and Hodaya </w:t>
      </w:r>
      <w:r w:rsidR="00764496" w:rsidRPr="00764496">
        <w:rPr>
          <w:b/>
          <w:bCs/>
          <w:u w:val="single"/>
        </w:rPr>
        <w:br/>
      </w:r>
    </w:p>
    <w:p w:rsidR="00C118CE" w:rsidRPr="00C118CE" w:rsidRDefault="00257C20" w:rsidP="00C118CE">
      <w:pPr>
        <w:bidi w:val="0"/>
        <w:rPr>
          <w:b/>
          <w:bCs/>
        </w:rPr>
      </w:pPr>
      <w:r>
        <w:rPr>
          <w:b/>
          <w:bCs/>
        </w:rPr>
        <w:t>GOALS</w:t>
      </w:r>
    </w:p>
    <w:p w:rsidR="00C118CE" w:rsidRDefault="00C118CE" w:rsidP="00C118CE">
      <w:pPr>
        <w:bidi w:val="0"/>
      </w:pPr>
    </w:p>
    <w:p w:rsidR="00257C20" w:rsidRDefault="00257C20" w:rsidP="00257C20">
      <w:pPr>
        <w:bidi w:val="0"/>
      </w:pPr>
      <w:r>
        <w:t>Target ages are junior high and high school.</w:t>
      </w:r>
    </w:p>
    <w:p w:rsidR="00257C20" w:rsidRDefault="00257C20">
      <w:pPr>
        <w:bidi w:val="0"/>
      </w:pPr>
      <w:bookmarkStart w:id="0" w:name="_GoBack"/>
      <w:bookmarkEnd w:id="0"/>
    </w:p>
    <w:p w:rsidR="002D2D01" w:rsidRDefault="00D21225" w:rsidP="00C118CE">
      <w:pPr>
        <w:bidi w:val="0"/>
      </w:pPr>
      <w:r>
        <w:t xml:space="preserve">This </w:t>
      </w:r>
      <w:r w:rsidR="005F2A0B">
        <w:t xml:space="preserve">sentence-building game </w:t>
      </w:r>
      <w:r>
        <w:t xml:space="preserve">uses the </w:t>
      </w:r>
      <w:r w:rsidR="003F224D">
        <w:t xml:space="preserve">students’ </w:t>
      </w:r>
      <w:r>
        <w:t xml:space="preserve">Hickey Word List by Lesson sheet as a vehicle to practice the new set of words as well as to review words from previous lessons. </w:t>
      </w:r>
    </w:p>
    <w:p w:rsidR="00D21225" w:rsidRDefault="002D2D01" w:rsidP="001B4538">
      <w:pPr>
        <w:bidi w:val="0"/>
      </w:pPr>
      <w:r>
        <w:t xml:space="preserve">This builds on the </w:t>
      </w:r>
      <w:r w:rsidR="005F2A0B">
        <w:t xml:space="preserve">sentence structure </w:t>
      </w:r>
      <w:r>
        <w:t>with which students are al</w:t>
      </w:r>
      <w:r w:rsidR="00D21225">
        <w:t>ready familiar</w:t>
      </w:r>
      <w:r>
        <w:t xml:space="preserve">. </w:t>
      </w:r>
    </w:p>
    <w:p w:rsidR="005F2A0B" w:rsidRDefault="005F2A0B" w:rsidP="005F2A0B">
      <w:pPr>
        <w:bidi w:val="0"/>
      </w:pPr>
      <w:r>
        <w:t>The sentences can then be used as classwork or homework to write or tell a story.</w:t>
      </w:r>
    </w:p>
    <w:p w:rsidR="00D21225" w:rsidRDefault="003F224D" w:rsidP="00D21225">
      <w:pPr>
        <w:bidi w:val="0"/>
      </w:pPr>
      <w:r>
        <w:t>This game can be played for any Hickey lesson.</w:t>
      </w:r>
    </w:p>
    <w:p w:rsidR="003F224D" w:rsidRDefault="003F224D" w:rsidP="003F224D">
      <w:pPr>
        <w:bidi w:val="0"/>
      </w:pPr>
    </w:p>
    <w:p w:rsidR="00D21225" w:rsidRPr="00F64363" w:rsidRDefault="00D21225" w:rsidP="00D21225">
      <w:pPr>
        <w:bidi w:val="0"/>
      </w:pPr>
    </w:p>
    <w:p w:rsidR="002400B2" w:rsidRPr="000F6BD7" w:rsidRDefault="000F6BD7" w:rsidP="002400B2">
      <w:pPr>
        <w:bidi w:val="0"/>
        <w:rPr>
          <w:b/>
          <w:bCs/>
        </w:rPr>
      </w:pPr>
      <w:r w:rsidRPr="000F6BD7">
        <w:rPr>
          <w:b/>
          <w:bCs/>
        </w:rPr>
        <w:t>MATERIALS AND PREPARATION</w:t>
      </w:r>
    </w:p>
    <w:p w:rsidR="000F6BD7" w:rsidRPr="00D21225" w:rsidRDefault="000F6BD7" w:rsidP="000F6BD7">
      <w:pPr>
        <w:bidi w:val="0"/>
        <w:rPr>
          <w:u w:val="single"/>
        </w:rPr>
      </w:pPr>
    </w:p>
    <w:p w:rsidR="00EF2843" w:rsidRDefault="00881917" w:rsidP="00FD1E72">
      <w:pPr>
        <w:bidi w:val="0"/>
      </w:pPr>
      <w:r>
        <w:t>Any method of how</w:t>
      </w:r>
      <w:r w:rsidR="00EF2843">
        <w:t xml:space="preserve"> to pair up or sort students into </w:t>
      </w:r>
      <w:r w:rsidR="00764496">
        <w:t xml:space="preserve">pairs or </w:t>
      </w:r>
      <w:r w:rsidR="00EF2843">
        <w:t xml:space="preserve">small groups. </w:t>
      </w:r>
    </w:p>
    <w:p w:rsidR="008754A8" w:rsidRDefault="008754A8" w:rsidP="008754A8">
      <w:pPr>
        <w:bidi w:val="0"/>
      </w:pPr>
      <w:r>
        <w:t>Students’ cell phones (at least one for each pair or group); laptops may also be used.</w:t>
      </w:r>
    </w:p>
    <w:p w:rsidR="001B4538" w:rsidRDefault="001B4538" w:rsidP="001B4538">
      <w:pPr>
        <w:bidi w:val="0"/>
      </w:pPr>
      <w:r>
        <w:t xml:space="preserve">Optional: A timer or clock </w:t>
      </w:r>
      <w:r w:rsidR="00644B1A">
        <w:t>(this is a judgment call depending on how quickly or earnestly the students are working).</w:t>
      </w:r>
    </w:p>
    <w:p w:rsidR="00502842" w:rsidRDefault="00502842" w:rsidP="00502842">
      <w:pPr>
        <w:bidi w:val="0"/>
      </w:pPr>
      <w:r>
        <w:t xml:space="preserve">** If some students don’t bring their materials, they will share either in pairs or the group. </w:t>
      </w:r>
    </w:p>
    <w:p w:rsidR="00EC0CE8" w:rsidRDefault="00EC0CE8" w:rsidP="00EC0CE8">
      <w:pPr>
        <w:bidi w:val="0"/>
      </w:pPr>
    </w:p>
    <w:p w:rsidR="00502842" w:rsidRDefault="00502842" w:rsidP="00502842">
      <w:pPr>
        <w:bidi w:val="0"/>
      </w:pPr>
    </w:p>
    <w:p w:rsidR="000F6BD7" w:rsidRPr="000F6BD7" w:rsidRDefault="000F6BD7" w:rsidP="000F6BD7">
      <w:pPr>
        <w:bidi w:val="0"/>
        <w:spacing w:line="276" w:lineRule="auto"/>
        <w:rPr>
          <w:b/>
          <w:bCs/>
        </w:rPr>
      </w:pPr>
      <w:r w:rsidRPr="000F6BD7">
        <w:rPr>
          <w:b/>
          <w:bCs/>
        </w:rPr>
        <w:t>PLAY</w:t>
      </w:r>
    </w:p>
    <w:p w:rsidR="008754A8" w:rsidRDefault="008754A8" w:rsidP="008754A8">
      <w:pPr>
        <w:bidi w:val="0"/>
      </w:pPr>
      <w:r w:rsidRPr="00292F3E">
        <w:rPr>
          <w:u w:val="single"/>
        </w:rPr>
        <w:t>The basic concept</w:t>
      </w:r>
      <w:r>
        <w:t xml:space="preserve"> is for students to use their cell phones to search for pictures according to the words in the new lesson, and then write sentences using words from their </w:t>
      </w:r>
      <w:r w:rsidRPr="00EF2843">
        <w:t>Hickey Word List by Lesson sheet</w:t>
      </w:r>
      <w:r>
        <w:t>s</w:t>
      </w:r>
      <w:r w:rsidR="000B0DB6">
        <w:t xml:space="preserve"> (with one new word in each sentence)</w:t>
      </w:r>
      <w:r>
        <w:t>.</w:t>
      </w:r>
    </w:p>
    <w:p w:rsidR="008754A8" w:rsidRDefault="00502842" w:rsidP="00502842">
      <w:pPr>
        <w:bidi w:val="0"/>
      </w:pPr>
      <w:r>
        <w:t>The pair/</w:t>
      </w:r>
      <w:r w:rsidR="008754A8">
        <w:t xml:space="preserve">group that has the most correct sentences </w:t>
      </w:r>
      <w:r w:rsidR="00881917">
        <w:t>within the allotted time</w:t>
      </w:r>
      <w:r>
        <w:t xml:space="preserve"> wins then reads them to the class.</w:t>
      </w:r>
    </w:p>
    <w:p w:rsidR="008754A8" w:rsidRDefault="008754A8" w:rsidP="008754A8">
      <w:pPr>
        <w:bidi w:val="0"/>
      </w:pPr>
    </w:p>
    <w:p w:rsidR="008754A8" w:rsidRDefault="008754A8" w:rsidP="008754A8">
      <w:pPr>
        <w:bidi w:val="0"/>
      </w:pPr>
    </w:p>
    <w:p w:rsidR="008754A8" w:rsidRPr="008754A8" w:rsidRDefault="008754A8" w:rsidP="008754A8">
      <w:pPr>
        <w:bidi w:val="0"/>
        <w:rPr>
          <w:u w:val="single"/>
        </w:rPr>
      </w:pPr>
      <w:r w:rsidRPr="008754A8">
        <w:rPr>
          <w:u w:val="single"/>
        </w:rPr>
        <w:t>Variety/Challenge</w:t>
      </w:r>
      <w:r w:rsidR="00944AC3">
        <w:rPr>
          <w:u w:val="single"/>
        </w:rPr>
        <w:t>/Extra Points</w:t>
      </w:r>
    </w:p>
    <w:p w:rsidR="008754A8" w:rsidRDefault="008754A8" w:rsidP="008754A8">
      <w:pPr>
        <w:bidi w:val="0"/>
      </w:pPr>
      <w:r>
        <w:t>Students who want to try a challenge may also:</w:t>
      </w:r>
    </w:p>
    <w:p w:rsidR="008754A8" w:rsidRDefault="008754A8" w:rsidP="00944AC3">
      <w:pPr>
        <w:bidi w:val="0"/>
        <w:ind w:left="720"/>
      </w:pPr>
      <w:r>
        <w:t xml:space="preserve">use advanced words </w:t>
      </w:r>
    </w:p>
    <w:p w:rsidR="008754A8" w:rsidRDefault="008754A8" w:rsidP="008754A8">
      <w:pPr>
        <w:bidi w:val="0"/>
        <w:ind w:left="720"/>
      </w:pPr>
      <w:r>
        <w:t>use multiple words from the list in each sentence</w:t>
      </w:r>
    </w:p>
    <w:p w:rsidR="008754A8" w:rsidRDefault="008754A8" w:rsidP="008754A8">
      <w:pPr>
        <w:bidi w:val="0"/>
        <w:ind w:left="720"/>
      </w:pPr>
      <w:r>
        <w:t>write sentences using the same word(s) with different meanings</w:t>
      </w:r>
    </w:p>
    <w:p w:rsidR="008754A8" w:rsidRDefault="008754A8" w:rsidP="008754A8">
      <w:pPr>
        <w:bidi w:val="0"/>
        <w:ind w:left="720"/>
      </w:pPr>
      <w:r>
        <w:t>create a story rather than write unrelated sentences</w:t>
      </w:r>
    </w:p>
    <w:p w:rsidR="008754A8" w:rsidRDefault="008754A8" w:rsidP="00341AAF">
      <w:pPr>
        <w:bidi w:val="0"/>
        <w:rPr>
          <w:u w:val="single"/>
        </w:rPr>
      </w:pPr>
    </w:p>
    <w:p w:rsidR="008754A8" w:rsidRDefault="008754A8" w:rsidP="008754A8">
      <w:pPr>
        <w:bidi w:val="0"/>
        <w:rPr>
          <w:u w:val="single"/>
        </w:rPr>
      </w:pPr>
    </w:p>
    <w:p w:rsidR="00292F3E" w:rsidRPr="00292F3E" w:rsidRDefault="00530C20" w:rsidP="00186D75">
      <w:pPr>
        <w:bidi w:val="0"/>
        <w:rPr>
          <w:u w:val="single"/>
        </w:rPr>
      </w:pPr>
      <w:r>
        <w:rPr>
          <w:u w:val="single"/>
        </w:rPr>
        <w:t>Options:</w:t>
      </w:r>
    </w:p>
    <w:p w:rsidR="00530C20" w:rsidRDefault="00755543" w:rsidP="00755543">
      <w:pPr>
        <w:bidi w:val="0"/>
      </w:pPr>
      <w:r>
        <w:t xml:space="preserve">The </w:t>
      </w:r>
      <w:r w:rsidR="00530C20">
        <w:t xml:space="preserve">students’ sentences </w:t>
      </w:r>
      <w:r>
        <w:t xml:space="preserve">can then be used </w:t>
      </w:r>
      <w:r w:rsidR="00530C20">
        <w:t>for further classwork</w:t>
      </w:r>
      <w:r>
        <w:t xml:space="preserve"> or even a creative keepsake project as homework</w:t>
      </w:r>
      <w:r w:rsidR="00722E2B">
        <w:t xml:space="preserve"> (like share on Google slides)</w:t>
      </w:r>
      <w:r w:rsidR="00530C20">
        <w:t xml:space="preserve">. </w:t>
      </w:r>
    </w:p>
    <w:p w:rsidR="00530C20" w:rsidRDefault="00530C20" w:rsidP="00530C20">
      <w:pPr>
        <w:bidi w:val="0"/>
      </w:pPr>
    </w:p>
    <w:p w:rsidR="00836375" w:rsidRDefault="008432CD" w:rsidP="008432CD">
      <w:pPr>
        <w:bidi w:val="0"/>
      </w:pPr>
      <w:r w:rsidRPr="000F6BD7">
        <w:rPr>
          <w:u w:val="single"/>
        </w:rPr>
        <w:t>This game awakens the creative juices</w:t>
      </w:r>
      <w:r>
        <w:t xml:space="preserve"> and is a subtler way of competition than games that keep score. </w:t>
      </w: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502842" w:rsidRDefault="00502842" w:rsidP="00502842">
      <w:pPr>
        <w:bidi w:val="0"/>
      </w:pPr>
    </w:p>
    <w:p w:rsidR="004549F5" w:rsidRPr="002B0E64" w:rsidRDefault="004549F5" w:rsidP="00191955">
      <w:pPr>
        <w:bidi w:val="0"/>
      </w:pPr>
    </w:p>
    <w:sectPr w:rsidR="004549F5" w:rsidRPr="002B0E64" w:rsidSect="008D54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9B"/>
    <w:rsid w:val="000403CF"/>
    <w:rsid w:val="000A6AB9"/>
    <w:rsid w:val="000B0DB6"/>
    <w:rsid w:val="000F6BD7"/>
    <w:rsid w:val="00133E2A"/>
    <w:rsid w:val="0015130A"/>
    <w:rsid w:val="00186D75"/>
    <w:rsid w:val="00191955"/>
    <w:rsid w:val="001B4538"/>
    <w:rsid w:val="002400B2"/>
    <w:rsid w:val="002530FB"/>
    <w:rsid w:val="00257C20"/>
    <w:rsid w:val="00292F3E"/>
    <w:rsid w:val="002B0E64"/>
    <w:rsid w:val="002D024C"/>
    <w:rsid w:val="002D2D01"/>
    <w:rsid w:val="00341AAF"/>
    <w:rsid w:val="00343C82"/>
    <w:rsid w:val="003A2544"/>
    <w:rsid w:val="003A7B9B"/>
    <w:rsid w:val="003C24B0"/>
    <w:rsid w:val="003E727B"/>
    <w:rsid w:val="003F224D"/>
    <w:rsid w:val="004549F5"/>
    <w:rsid w:val="004A3554"/>
    <w:rsid w:val="00502842"/>
    <w:rsid w:val="00530C20"/>
    <w:rsid w:val="005A4325"/>
    <w:rsid w:val="005C0015"/>
    <w:rsid w:val="005D34A4"/>
    <w:rsid w:val="005E22DC"/>
    <w:rsid w:val="005F2A0B"/>
    <w:rsid w:val="00644B1A"/>
    <w:rsid w:val="00722E2B"/>
    <w:rsid w:val="00734C25"/>
    <w:rsid w:val="00755543"/>
    <w:rsid w:val="00764496"/>
    <w:rsid w:val="00836375"/>
    <w:rsid w:val="008432CD"/>
    <w:rsid w:val="00857654"/>
    <w:rsid w:val="008754A8"/>
    <w:rsid w:val="00881917"/>
    <w:rsid w:val="008D54AF"/>
    <w:rsid w:val="008D681C"/>
    <w:rsid w:val="00944AC3"/>
    <w:rsid w:val="009E1AFE"/>
    <w:rsid w:val="009F395F"/>
    <w:rsid w:val="00A572F8"/>
    <w:rsid w:val="00AF7A16"/>
    <w:rsid w:val="00B70C89"/>
    <w:rsid w:val="00C118CE"/>
    <w:rsid w:val="00C4371A"/>
    <w:rsid w:val="00CC48D6"/>
    <w:rsid w:val="00D21225"/>
    <w:rsid w:val="00DF462E"/>
    <w:rsid w:val="00E94852"/>
    <w:rsid w:val="00E9704A"/>
    <w:rsid w:val="00EC0CE8"/>
    <w:rsid w:val="00EF2843"/>
    <w:rsid w:val="00F64363"/>
    <w:rsid w:val="00FC2F1A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9B"/>
    <w:pPr>
      <w:bidi/>
      <w:spacing w:after="0" w:line="240" w:lineRule="auto"/>
    </w:pPr>
    <w:rPr>
      <w:rFonts w:ascii="Times New Roman" w:eastAsia="Times New Roman" w:hAnsi="Times New Roman" w:cs="Times New Roman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rsid w:val="003A7B9B"/>
    <w:pPr>
      <w:bidi w:val="0"/>
    </w:pPr>
  </w:style>
  <w:style w:type="table" w:styleId="TableGrid">
    <w:name w:val="Table Grid"/>
    <w:basedOn w:val="TableNormal"/>
    <w:uiPriority w:val="39"/>
    <w:rsid w:val="002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9B"/>
    <w:pPr>
      <w:bidi/>
      <w:spacing w:after="0" w:line="240" w:lineRule="auto"/>
    </w:pPr>
    <w:rPr>
      <w:rFonts w:ascii="Times New Roman" w:eastAsia="Times New Roman" w:hAnsi="Times New Roman" w:cs="Times New Roman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rsid w:val="003A7B9B"/>
    <w:pPr>
      <w:bidi w:val="0"/>
    </w:pPr>
  </w:style>
  <w:style w:type="table" w:styleId="TableGrid">
    <w:name w:val="Table Grid"/>
    <w:basedOn w:val="TableNormal"/>
    <w:uiPriority w:val="39"/>
    <w:rsid w:val="002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E412-92CE-4104-9144-EE5F8BFC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FernL</cp:lastModifiedBy>
  <cp:revision>2</cp:revision>
  <dcterms:created xsi:type="dcterms:W3CDTF">2019-04-06T14:25:00Z</dcterms:created>
  <dcterms:modified xsi:type="dcterms:W3CDTF">2019-04-06T14:25:00Z</dcterms:modified>
</cp:coreProperties>
</file>