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66" w:rsidRDefault="0041683B">
      <w:pPr>
        <w:pStyle w:val="Title"/>
      </w:pPr>
      <w:r>
        <w:t>Matching Game “Puzzle” template</w:t>
      </w:r>
    </w:p>
    <w:p w:rsidR="001A2B66" w:rsidRDefault="0041683B">
      <w:pPr>
        <w:pStyle w:val="Title"/>
      </w:pPr>
      <w:r>
        <w:t>Instructions:</w:t>
      </w:r>
    </w:p>
    <w:p w:rsidR="001A2B66" w:rsidRDefault="0041683B">
      <w:pPr>
        <w:pStyle w:val="Title"/>
        <w:jc w:val="both"/>
      </w:pPr>
      <w:r>
        <w:t>This is a more sophisticated form of “concentration” because it includes a self-check and hints on words that the learner doesn’t know.</w:t>
      </w:r>
    </w:p>
    <w:p w:rsidR="001A2B66" w:rsidRDefault="001A2B66">
      <w:pPr>
        <w:pStyle w:val="Title"/>
        <w:jc w:val="both"/>
      </w:pPr>
    </w:p>
    <w:p w:rsidR="001A2B66" w:rsidRDefault="0041683B">
      <w:pPr>
        <w:pStyle w:val="BodyText"/>
      </w:pPr>
      <w:r>
        <w:t>To prepare game: Fill in 18 pairs of words, or words and pictures, on any two triangles that touch at a dotted line (see diagram – pairs are marked A-R). Pairs also include the top and bottom of a given column and the two ends of a row. Because of this, there is more than one right way to assemble the puzzle.</w:t>
      </w:r>
    </w:p>
    <w:p w:rsidR="001A2B66" w:rsidRDefault="001A2B66">
      <w:pPr>
        <w:pStyle w:val="BodyText"/>
      </w:pPr>
    </w:p>
    <w:p w:rsidR="001A2B66" w:rsidRDefault="00561E1C">
      <w:pPr>
        <w:bidi w:val="0"/>
        <w:jc w:val="both"/>
        <w:rPr>
          <w:rFonts w:ascii="Comic Sans MS" w:hAnsi="Comic Sans MS"/>
          <w:sz w:val="28"/>
          <w:szCs w:val="28"/>
        </w:rPr>
      </w:pPr>
      <w:r>
        <w:rPr>
          <w:rFonts w:ascii="Comic Sans MS" w:hAnsi="Comic Sans MS"/>
          <w:sz w:val="28"/>
          <w:szCs w:val="28"/>
        </w:rPr>
        <w:t>Matching p</w:t>
      </w:r>
      <w:r w:rsidR="0041683B">
        <w:rPr>
          <w:rFonts w:ascii="Comic Sans MS" w:hAnsi="Comic Sans MS"/>
          <w:sz w:val="28"/>
          <w:szCs w:val="28"/>
        </w:rPr>
        <w:t xml:space="preserve">airs can be rhyming words, present simple verb and its past irregular form, English word and its Hebrew definition or a picture to show its meaning… any content that you want the learner to practice reading and commit to memory. </w:t>
      </w:r>
    </w:p>
    <w:p w:rsidR="001A2B66" w:rsidRDefault="001A2B66">
      <w:pPr>
        <w:bidi w:val="0"/>
        <w:jc w:val="both"/>
        <w:rPr>
          <w:rFonts w:ascii="Comic Sans MS" w:hAnsi="Comic Sans MS"/>
          <w:sz w:val="28"/>
          <w:szCs w:val="28"/>
        </w:rPr>
      </w:pPr>
    </w:p>
    <w:p w:rsidR="001A2B66" w:rsidRDefault="0041683B">
      <w:pPr>
        <w:bidi w:val="0"/>
        <w:jc w:val="both"/>
        <w:rPr>
          <w:rFonts w:ascii="Comic Sans MS" w:hAnsi="Comic Sans MS"/>
          <w:sz w:val="28"/>
          <w:szCs w:val="28"/>
        </w:rPr>
      </w:pPr>
      <w:r>
        <w:rPr>
          <w:rFonts w:ascii="Comic Sans MS" w:hAnsi="Comic Sans MS"/>
          <w:sz w:val="28"/>
          <w:szCs w:val="28"/>
        </w:rPr>
        <w:t>Cut out the squares on the dotted lines only (don’t cut out the triangles).</w:t>
      </w:r>
    </w:p>
    <w:p w:rsidR="001A2B66" w:rsidRDefault="001A2B66">
      <w:pPr>
        <w:bidi w:val="0"/>
        <w:jc w:val="both"/>
        <w:rPr>
          <w:rFonts w:ascii="Comic Sans MS" w:hAnsi="Comic Sans MS"/>
          <w:sz w:val="28"/>
          <w:szCs w:val="28"/>
        </w:rPr>
      </w:pPr>
    </w:p>
    <w:p w:rsidR="001A2B66" w:rsidRDefault="0041683B">
      <w:pPr>
        <w:bidi w:val="0"/>
        <w:jc w:val="both"/>
        <w:rPr>
          <w:rFonts w:ascii="Comic Sans MS" w:hAnsi="Comic Sans MS"/>
          <w:sz w:val="28"/>
          <w:szCs w:val="28"/>
        </w:rPr>
      </w:pPr>
      <w:r>
        <w:rPr>
          <w:rFonts w:ascii="Comic Sans MS" w:hAnsi="Comic Sans MS"/>
          <w:sz w:val="28"/>
          <w:szCs w:val="28"/>
        </w:rPr>
        <w:t>Options: You can enlarge the template. Glue your puzzle onto colored paper or cardboard and laminate. You can make giant squares on stiff board or Bristol for group play, such as at a group “Hickey Party” to celebrate the end of a semester in the tutoring program in a school setting.</w:t>
      </w:r>
    </w:p>
    <w:p w:rsidR="001A2B66" w:rsidRDefault="001A2B66">
      <w:pPr>
        <w:bidi w:val="0"/>
        <w:jc w:val="both"/>
        <w:rPr>
          <w:rFonts w:ascii="Comic Sans MS" w:hAnsi="Comic Sans MS"/>
          <w:sz w:val="28"/>
          <w:szCs w:val="28"/>
        </w:rPr>
      </w:pPr>
    </w:p>
    <w:p w:rsidR="001A2B66" w:rsidRDefault="0041683B" w:rsidP="00561E1C">
      <w:pPr>
        <w:bidi w:val="0"/>
        <w:jc w:val="both"/>
        <w:rPr>
          <w:rFonts w:ascii="Comic Sans MS" w:hAnsi="Comic Sans MS"/>
          <w:sz w:val="28"/>
          <w:szCs w:val="28"/>
        </w:rPr>
      </w:pPr>
      <w:r>
        <w:rPr>
          <w:rFonts w:ascii="Comic Sans MS" w:hAnsi="Comic Sans MS"/>
          <w:sz w:val="28"/>
          <w:szCs w:val="28"/>
        </w:rPr>
        <w:t xml:space="preserve">To play: match the words, placing them together (the edges of their squares touching). Assemble the puzzle into a 3X3 square so that every word only touches a </w:t>
      </w:r>
      <w:r w:rsidR="00561E1C">
        <w:rPr>
          <w:rFonts w:ascii="Comic Sans MS" w:hAnsi="Comic Sans MS"/>
          <w:sz w:val="28"/>
          <w:szCs w:val="28"/>
        </w:rPr>
        <w:t>matching</w:t>
      </w:r>
      <w:r>
        <w:rPr>
          <w:rFonts w:ascii="Comic Sans MS" w:hAnsi="Comic Sans MS"/>
          <w:sz w:val="28"/>
          <w:szCs w:val="28"/>
        </w:rPr>
        <w:t xml:space="preserve"> word. </w:t>
      </w:r>
    </w:p>
    <w:p w:rsidR="001A2B66" w:rsidRDefault="0041683B" w:rsidP="00561E1C">
      <w:pPr>
        <w:bidi w:val="0"/>
        <w:jc w:val="both"/>
        <w:rPr>
          <w:rFonts w:ascii="Comic Sans MS" w:hAnsi="Comic Sans MS"/>
          <w:sz w:val="28"/>
          <w:szCs w:val="28"/>
        </w:rPr>
      </w:pPr>
      <w:r>
        <w:rPr>
          <w:rFonts w:ascii="Comic Sans MS" w:hAnsi="Comic Sans MS"/>
          <w:sz w:val="28"/>
          <w:szCs w:val="28"/>
        </w:rPr>
        <w:t xml:space="preserve">(There are lots of “right ways” to assemble the puzzle, since the words at the top and bottom of each column and both ends of each row also </w:t>
      </w:r>
      <w:r w:rsidR="00561E1C">
        <w:rPr>
          <w:rFonts w:ascii="Comic Sans MS" w:hAnsi="Comic Sans MS"/>
          <w:sz w:val="28"/>
          <w:szCs w:val="28"/>
        </w:rPr>
        <w:t>match</w:t>
      </w:r>
      <w:r>
        <w:rPr>
          <w:rFonts w:ascii="Comic Sans MS" w:hAnsi="Comic Sans MS"/>
          <w:sz w:val="28"/>
          <w:szCs w:val="28"/>
        </w:rPr>
        <w:t>.)</w:t>
      </w:r>
    </w:p>
    <w:p w:rsidR="001A2B66" w:rsidRDefault="001A2B66">
      <w:pPr>
        <w:bidi w:val="0"/>
        <w:jc w:val="both"/>
        <w:rPr>
          <w:rFonts w:ascii="Comic Sans MS" w:hAnsi="Comic Sans MS"/>
          <w:sz w:val="28"/>
          <w:szCs w:val="28"/>
        </w:rPr>
      </w:pPr>
    </w:p>
    <w:p w:rsidR="001A2B66" w:rsidRDefault="0041683B">
      <w:pPr>
        <w:bidi w:val="0"/>
        <w:jc w:val="both"/>
        <w:rPr>
          <w:rFonts w:ascii="Comic Sans MS" w:hAnsi="Comic Sans MS"/>
          <w:sz w:val="28"/>
          <w:szCs w:val="28"/>
        </w:rPr>
      </w:pPr>
      <w:r>
        <w:rPr>
          <w:rFonts w:ascii="Comic Sans MS" w:hAnsi="Comic Sans MS"/>
          <w:sz w:val="28"/>
          <w:szCs w:val="28"/>
        </w:rPr>
        <w:t>Thanks for this idea to Vivian Gordon, SEN materials expert at David Yellin.</w:t>
      </w:r>
    </w:p>
    <w:p w:rsidR="001A2B66" w:rsidRDefault="0041683B">
      <w:pPr>
        <w:bidi w:val="0"/>
        <w:jc w:val="center"/>
      </w:pPr>
      <w:r>
        <w:br w:type="page"/>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3402"/>
        <w:gridCol w:w="3402"/>
        <w:gridCol w:w="3402"/>
      </w:tblGrid>
      <w:tr w:rsidR="001A2B66" w:rsidTr="004B19F0">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41683B">
            <w:pPr>
              <w:bidi w:val="0"/>
              <w:jc w:val="center"/>
              <w:rPr>
                <w:b/>
                <w:bCs/>
                <w:sz w:val="28"/>
                <w:szCs w:val="28"/>
              </w:rPr>
            </w:pPr>
            <w:r>
              <w:rPr>
                <w:b/>
                <w:bCs/>
                <w:sz w:val="28"/>
                <w:szCs w:val="28"/>
              </w:rPr>
              <w:t>P</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A                         B</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D</w:t>
            </w: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41683B">
            <w:pPr>
              <w:bidi w:val="0"/>
              <w:jc w:val="center"/>
              <w:rPr>
                <w:b/>
                <w:bCs/>
                <w:sz w:val="28"/>
                <w:szCs w:val="28"/>
              </w:rPr>
            </w:pPr>
            <w:r>
              <w:rPr>
                <w:b/>
                <w:bCs/>
                <w:sz w:val="28"/>
                <w:szCs w:val="28"/>
              </w:rPr>
              <w:t>Q</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B                         C</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E</w:t>
            </w: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41683B">
            <w:pPr>
              <w:bidi w:val="0"/>
              <w:jc w:val="center"/>
              <w:rPr>
                <w:b/>
                <w:bCs/>
                <w:sz w:val="28"/>
                <w:szCs w:val="28"/>
              </w:rPr>
            </w:pPr>
            <w:r>
              <w:rPr>
                <w:b/>
                <w:bCs/>
                <w:sz w:val="28"/>
                <w:szCs w:val="28"/>
              </w:rPr>
              <w:t>R</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C                         A</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F</w:t>
            </w:r>
          </w:p>
          <w:p w:rsidR="001A2B66" w:rsidRDefault="001A2B66">
            <w:pPr>
              <w:bidi w:val="0"/>
              <w:jc w:val="center"/>
              <w:rPr>
                <w:b/>
                <w:bCs/>
                <w:sz w:val="20"/>
                <w:szCs w:val="20"/>
              </w:rPr>
            </w:pPr>
          </w:p>
          <w:p w:rsidR="001A2B66" w:rsidRDefault="001A2B66">
            <w:pPr>
              <w:bidi w:val="0"/>
              <w:jc w:val="center"/>
              <w:rPr>
                <w:b/>
                <w:bCs/>
              </w:rPr>
            </w:pPr>
          </w:p>
        </w:tc>
      </w:tr>
      <w:tr w:rsidR="001A2B66" w:rsidTr="004B19F0">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41683B">
            <w:pPr>
              <w:bidi w:val="0"/>
              <w:jc w:val="center"/>
              <w:rPr>
                <w:b/>
                <w:bCs/>
                <w:sz w:val="28"/>
                <w:szCs w:val="28"/>
              </w:rPr>
            </w:pPr>
            <w:r>
              <w:rPr>
                <w:b/>
                <w:bCs/>
                <w:sz w:val="28"/>
                <w:szCs w:val="28"/>
              </w:rPr>
              <w:t>D</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I                         G</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J</w:t>
            </w: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41683B">
            <w:pPr>
              <w:bidi w:val="0"/>
              <w:jc w:val="center"/>
              <w:rPr>
                <w:b/>
                <w:bCs/>
                <w:sz w:val="28"/>
                <w:szCs w:val="28"/>
              </w:rPr>
            </w:pPr>
            <w:r>
              <w:rPr>
                <w:b/>
                <w:bCs/>
                <w:sz w:val="28"/>
                <w:szCs w:val="28"/>
              </w:rPr>
              <w:t>E</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G                         H</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K</w:t>
            </w: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41683B">
            <w:pPr>
              <w:bidi w:val="0"/>
              <w:jc w:val="center"/>
              <w:rPr>
                <w:b/>
                <w:bCs/>
                <w:sz w:val="28"/>
                <w:szCs w:val="28"/>
              </w:rPr>
            </w:pPr>
            <w:r>
              <w:rPr>
                <w:b/>
                <w:bCs/>
                <w:sz w:val="28"/>
                <w:szCs w:val="28"/>
              </w:rPr>
              <w:t>F</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H                         I</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L</w:t>
            </w:r>
          </w:p>
          <w:p w:rsidR="001A2B66" w:rsidRDefault="001A2B66">
            <w:pPr>
              <w:bidi w:val="0"/>
              <w:jc w:val="center"/>
              <w:rPr>
                <w:b/>
                <w:bCs/>
                <w:sz w:val="20"/>
                <w:szCs w:val="20"/>
              </w:rPr>
            </w:pPr>
          </w:p>
          <w:p w:rsidR="001A2B66" w:rsidRDefault="001A2B66">
            <w:pPr>
              <w:bidi w:val="0"/>
              <w:jc w:val="center"/>
              <w:rPr>
                <w:b/>
                <w:bCs/>
              </w:rPr>
            </w:pPr>
          </w:p>
        </w:tc>
      </w:tr>
      <w:tr w:rsidR="001A2B66" w:rsidTr="004B19F0">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41683B">
            <w:pPr>
              <w:bidi w:val="0"/>
              <w:jc w:val="center"/>
              <w:rPr>
                <w:b/>
                <w:bCs/>
                <w:sz w:val="28"/>
                <w:szCs w:val="28"/>
              </w:rPr>
            </w:pPr>
            <w:r>
              <w:rPr>
                <w:b/>
                <w:bCs/>
                <w:sz w:val="28"/>
                <w:szCs w:val="28"/>
              </w:rPr>
              <w:t>J</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O                         M</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P</w:t>
            </w: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41683B">
            <w:pPr>
              <w:bidi w:val="0"/>
              <w:jc w:val="center"/>
              <w:rPr>
                <w:b/>
                <w:bCs/>
                <w:sz w:val="28"/>
                <w:szCs w:val="28"/>
              </w:rPr>
            </w:pPr>
            <w:r>
              <w:rPr>
                <w:b/>
                <w:bCs/>
                <w:sz w:val="28"/>
                <w:szCs w:val="28"/>
              </w:rPr>
              <w:t>K</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M                         N</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Q</w:t>
            </w: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rtl/>
              </w:rPr>
            </w:pPr>
          </w:p>
          <w:p w:rsidR="001A2B66" w:rsidRDefault="001A2B66">
            <w:pPr>
              <w:bidi w:val="0"/>
              <w:jc w:val="center"/>
              <w:rPr>
                <w:b/>
                <w:bCs/>
              </w:rPr>
            </w:pPr>
          </w:p>
          <w:p w:rsidR="001A2B66" w:rsidRDefault="0041683B">
            <w:pPr>
              <w:bidi w:val="0"/>
              <w:jc w:val="center"/>
              <w:rPr>
                <w:b/>
                <w:bCs/>
                <w:sz w:val="28"/>
                <w:szCs w:val="28"/>
              </w:rPr>
            </w:pPr>
            <w:r>
              <w:rPr>
                <w:b/>
                <w:bCs/>
                <w:sz w:val="28"/>
                <w:szCs w:val="28"/>
              </w:rPr>
              <w:t>L</w:t>
            </w:r>
          </w:p>
          <w:p w:rsidR="001A2B66" w:rsidRDefault="001A2B66">
            <w:pPr>
              <w:bidi w:val="0"/>
              <w:jc w:val="center"/>
              <w:rPr>
                <w:b/>
                <w:bCs/>
              </w:rPr>
            </w:pPr>
          </w:p>
          <w:p w:rsidR="001A2B66" w:rsidRDefault="001A2B66">
            <w:pPr>
              <w:bidi w:val="0"/>
              <w:jc w:val="center"/>
              <w:rPr>
                <w:b/>
                <w:bCs/>
              </w:rPr>
            </w:pPr>
          </w:p>
          <w:p w:rsidR="001A2B66" w:rsidRDefault="0041683B" w:rsidP="009D33DB">
            <w:pPr>
              <w:bidi w:val="0"/>
              <w:jc w:val="center"/>
              <w:rPr>
                <w:b/>
                <w:bCs/>
                <w:sz w:val="28"/>
                <w:szCs w:val="28"/>
              </w:rPr>
            </w:pPr>
            <w:r>
              <w:rPr>
                <w:b/>
                <w:bCs/>
                <w:sz w:val="28"/>
                <w:szCs w:val="28"/>
              </w:rPr>
              <w:t>N                         O</w:t>
            </w: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R</w:t>
            </w:r>
          </w:p>
          <w:p w:rsidR="001A2B66" w:rsidRDefault="001A2B66">
            <w:pPr>
              <w:bidi w:val="0"/>
              <w:jc w:val="center"/>
              <w:rPr>
                <w:b/>
                <w:bCs/>
                <w:sz w:val="20"/>
                <w:szCs w:val="20"/>
              </w:rPr>
            </w:pPr>
          </w:p>
          <w:p w:rsidR="001A2B66" w:rsidRDefault="001A2B66">
            <w:pPr>
              <w:bidi w:val="0"/>
              <w:jc w:val="center"/>
              <w:rPr>
                <w:b/>
                <w:bCs/>
              </w:rPr>
            </w:pPr>
          </w:p>
        </w:tc>
      </w:tr>
    </w:tbl>
    <w:p w:rsidR="001A2B66" w:rsidRDefault="001A2B66">
      <w:pPr>
        <w:bidi w:val="0"/>
      </w:pPr>
    </w:p>
    <w:p w:rsidR="001A2B66" w:rsidRDefault="0041683B">
      <w:pPr>
        <w:bidi w:val="0"/>
        <w:jc w:val="cente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402"/>
        <w:gridCol w:w="3402"/>
      </w:tblGrid>
      <w:tr w:rsidR="001A2B66" w:rsidTr="00FF3762">
        <w:trPr>
          <w:trHeight w:val="3402"/>
        </w:trPr>
        <w:tc>
          <w:tcPr>
            <w:tcW w:w="3402" w:type="dxa"/>
            <w:tcBorders>
              <w:tl2br w:val="single" w:sz="4" w:space="0" w:color="auto"/>
              <w:tr2bl w:val="single" w:sz="4" w:space="0" w:color="auto"/>
            </w:tcBorders>
            <w:vAlign w:val="center"/>
          </w:tcPr>
          <w:p w:rsidR="001A2B66" w:rsidRDefault="001A2B66" w:rsidP="00FF3762">
            <w:pPr>
              <w:bidi w:val="0"/>
              <w:rPr>
                <w:b/>
                <w:bCs/>
                <w:sz w:val="20"/>
                <w:szCs w:val="20"/>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p>
          <w:p w:rsidR="001A2B66" w:rsidRDefault="001A2B66">
            <w:pPr>
              <w:bidi w:val="0"/>
              <w:jc w:val="center"/>
              <w:rPr>
                <w:b/>
                <w:bCs/>
              </w:rPr>
            </w:pPr>
          </w:p>
        </w:tc>
      </w:tr>
      <w:tr w:rsidR="001A2B66" w:rsidTr="00FF3762">
        <w:trPr>
          <w:trHeight w:val="3402"/>
        </w:trPr>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bookmarkStart w:id="0" w:name="_GoBack"/>
            <w:bookmarkEnd w:id="0"/>
          </w:p>
          <w:p w:rsidR="001A2B66" w:rsidRDefault="001A2B66">
            <w:pPr>
              <w:bidi w:val="0"/>
              <w:jc w:val="center"/>
              <w:rPr>
                <w:b/>
                <w:bCs/>
              </w:rPr>
            </w:pPr>
          </w:p>
        </w:tc>
      </w:tr>
      <w:tr w:rsidR="001A2B66" w:rsidTr="00FF3762">
        <w:trPr>
          <w:trHeight w:val="3402"/>
        </w:trPr>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sz w:val="20"/>
                <w:szCs w:val="20"/>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p>
          <w:p w:rsidR="001A2B66" w:rsidRDefault="001A2B66">
            <w:pPr>
              <w:bidi w:val="0"/>
              <w:jc w:val="center"/>
              <w:rPr>
                <w:b/>
                <w:bCs/>
              </w:rPr>
            </w:pPr>
          </w:p>
        </w:tc>
        <w:tc>
          <w:tcPr>
            <w:tcW w:w="3402" w:type="dxa"/>
            <w:tcBorders>
              <w:tl2br w:val="single" w:sz="4" w:space="0" w:color="auto"/>
              <w:tr2bl w:val="single" w:sz="4" w:space="0" w:color="auto"/>
            </w:tcBorders>
            <w:vAlign w:val="center"/>
          </w:tcPr>
          <w:p w:rsidR="001A2B66" w:rsidRDefault="001A2B66">
            <w:pPr>
              <w:bidi w:val="0"/>
              <w:jc w:val="center"/>
              <w:rPr>
                <w:b/>
                <w:bCs/>
                <w:rtl/>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rPr>
            </w:pPr>
          </w:p>
          <w:p w:rsidR="001A2B66" w:rsidRDefault="001A2B66">
            <w:pPr>
              <w:bidi w:val="0"/>
              <w:jc w:val="center"/>
              <w:rPr>
                <w:b/>
                <w:bCs/>
              </w:rPr>
            </w:pPr>
          </w:p>
          <w:p w:rsidR="001A2B66" w:rsidRDefault="0041683B">
            <w:pPr>
              <w:bidi w:val="0"/>
              <w:jc w:val="center"/>
              <w:rPr>
                <w:b/>
                <w:bCs/>
                <w:sz w:val="28"/>
                <w:szCs w:val="28"/>
              </w:rPr>
            </w:pPr>
            <w:r>
              <w:rPr>
                <w:b/>
                <w:bCs/>
                <w:sz w:val="28"/>
                <w:szCs w:val="28"/>
              </w:rPr>
              <w:t xml:space="preserve">                         </w:t>
            </w:r>
          </w:p>
          <w:p w:rsidR="001A2B66" w:rsidRDefault="001A2B66">
            <w:pPr>
              <w:bidi w:val="0"/>
              <w:jc w:val="center"/>
              <w:rPr>
                <w:b/>
                <w:bCs/>
              </w:rPr>
            </w:pPr>
          </w:p>
          <w:p w:rsidR="001A2B66" w:rsidRDefault="001A2B66">
            <w:pPr>
              <w:bidi w:val="0"/>
              <w:jc w:val="center"/>
              <w:rPr>
                <w:b/>
                <w:bCs/>
              </w:rPr>
            </w:pPr>
          </w:p>
          <w:p w:rsidR="001A2B66" w:rsidRDefault="001A2B66">
            <w:pPr>
              <w:bidi w:val="0"/>
              <w:jc w:val="center"/>
              <w:rPr>
                <w:b/>
                <w:bCs/>
                <w:sz w:val="28"/>
                <w:szCs w:val="28"/>
              </w:rPr>
            </w:pPr>
          </w:p>
          <w:p w:rsidR="001A2B66" w:rsidRDefault="001A2B66">
            <w:pPr>
              <w:bidi w:val="0"/>
              <w:jc w:val="center"/>
              <w:rPr>
                <w:b/>
                <w:bCs/>
                <w:sz w:val="20"/>
                <w:szCs w:val="20"/>
              </w:rPr>
            </w:pPr>
          </w:p>
          <w:p w:rsidR="001A2B66" w:rsidRDefault="001A2B66">
            <w:pPr>
              <w:bidi w:val="0"/>
              <w:jc w:val="center"/>
              <w:rPr>
                <w:b/>
                <w:bCs/>
              </w:rPr>
            </w:pPr>
          </w:p>
        </w:tc>
      </w:tr>
    </w:tbl>
    <w:p w:rsidR="001A2B66" w:rsidRDefault="001A2B66">
      <w:pPr>
        <w:bidi w:val="0"/>
      </w:pPr>
    </w:p>
    <w:p w:rsidR="0041683B" w:rsidRDefault="0041683B">
      <w:pPr>
        <w:bidi w:val="0"/>
      </w:pPr>
    </w:p>
    <w:sectPr w:rsidR="0041683B">
      <w:pgSz w:w="11906" w:h="16838"/>
      <w:pgMar w:top="567" w:right="567" w:bottom="714"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1C"/>
    <w:rsid w:val="001A2B66"/>
    <w:rsid w:val="0041683B"/>
    <w:rsid w:val="004B19F0"/>
    <w:rsid w:val="00561E1C"/>
    <w:rsid w:val="008C145E"/>
    <w:rsid w:val="008F1CB7"/>
    <w:rsid w:val="009D33DB"/>
    <w:rsid w:val="00FF37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jc w:val="center"/>
    </w:pPr>
    <w:rPr>
      <w:rFonts w:ascii="Comic Sans MS" w:hAnsi="Comic Sans MS"/>
      <w:sz w:val="28"/>
      <w:szCs w:val="28"/>
    </w:rPr>
  </w:style>
  <w:style w:type="paragraph" w:styleId="BodyText">
    <w:name w:val="Body Text"/>
    <w:basedOn w:val="Normal"/>
    <w:semiHidden/>
    <w:pPr>
      <w:bidi w:val="0"/>
      <w:jc w:val="both"/>
    </w:pPr>
    <w:rPr>
      <w:rFonts w:ascii="Comic Sans MS" w:hAnsi="Comic Sans M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val="0"/>
      <w:jc w:val="center"/>
    </w:pPr>
    <w:rPr>
      <w:rFonts w:ascii="Comic Sans MS" w:hAnsi="Comic Sans MS"/>
      <w:sz w:val="28"/>
      <w:szCs w:val="28"/>
    </w:rPr>
  </w:style>
  <w:style w:type="paragraph" w:styleId="BodyText">
    <w:name w:val="Body Text"/>
    <w:basedOn w:val="Normal"/>
    <w:semiHidden/>
    <w:pPr>
      <w:bidi w:val="0"/>
      <w:jc w:val="both"/>
    </w:pPr>
    <w:rPr>
      <w:rFonts w:ascii="Comic Sans MS" w:hAnsi="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327</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Game: Lesson 11, target letters “-ck”</vt:lpstr>
      <vt:lpstr>Game: Lesson 11, target letters “-ck”</vt:lpstr>
    </vt:vector>
  </TitlesOfParts>
  <Company>EH</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Lesson 11, target letters “-ck”</dc:title>
  <dc:creator>Fern</dc:creator>
  <cp:lastModifiedBy>FernL</cp:lastModifiedBy>
  <cp:revision>6</cp:revision>
  <cp:lastPrinted>2021-06-27T10:30:00Z</cp:lastPrinted>
  <dcterms:created xsi:type="dcterms:W3CDTF">2021-05-19T14:04:00Z</dcterms:created>
  <dcterms:modified xsi:type="dcterms:W3CDTF">2021-06-27T10:43:00Z</dcterms:modified>
</cp:coreProperties>
</file>